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223BAF7F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4001D6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5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F721FA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13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CE79BB" w:rsidRPr="00D5543F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9F7889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61785484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126CFB9" w14:textId="2B805815" w:rsidR="00721E60" w:rsidRPr="00721E60" w:rsidRDefault="00721E60" w:rsidP="00721E60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1.5/15週三進修:正向管教面面觀，地點-會議室。</w:t>
            </w:r>
          </w:p>
          <w:p w14:paraId="28FBD136" w14:textId="75BFDA18" w:rsidR="00721E60" w:rsidRPr="00721E60" w:rsidRDefault="00721E60" w:rsidP="00721E60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2.5/15(三)赤山國小油芒工作坊，由淑貞、秀珍兩位組長與會。</w:t>
            </w:r>
          </w:p>
          <w:p w14:paraId="5F95D8C3" w14:textId="5C1EBAF6" w:rsidR="00721E60" w:rsidRPr="00721E60" w:rsidRDefault="00721E60" w:rsidP="00721E60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3 6/15(六)排灣舊社動植物賞析與部落巡禮:學生10-15人，師長2-3位，家長數位。</w:t>
            </w:r>
          </w:p>
          <w:p w14:paraId="12A98A02" w14:textId="21F74D1B" w:rsidR="00721E60" w:rsidRPr="00721E60" w:rsidRDefault="00721E60" w:rsidP="00721E60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4.A3數位素養研習:研習人數達全校每年10%，磨課師線上研習。</w:t>
            </w:r>
          </w:p>
          <w:p w14:paraId="25AD2C7A" w14:textId="2755C134" w:rsidR="00721E60" w:rsidRPr="00721E60" w:rsidRDefault="00721E60" w:rsidP="00721E60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5.攀樹體驗教育:建國國小鄭老師5/8(三)14:30已到校勘查地形，暫定在6/5由五甲進行攀樹體驗。</w:t>
            </w:r>
          </w:p>
          <w:p w14:paraId="7F900F2C" w14:textId="2F625C2E" w:rsidR="00721E60" w:rsidRPr="00721E60" w:rsidRDefault="00721E60" w:rsidP="00721E60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6.5/15(三)各處室請提交學年度工作完成檢核表。</w:t>
            </w:r>
          </w:p>
          <w:p w14:paraId="54A2F66E" w14:textId="6B772527" w:rsidR="00721E60" w:rsidRPr="00721E60" w:rsidRDefault="00721E60" w:rsidP="00721E60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7.六年級劍玉製作，5/17(五)8:40-10:10風雨教室，由安坡童玩王國蔣理事長到校教學。</w:t>
            </w:r>
          </w:p>
          <w:p w14:paraId="0AD4C616" w14:textId="54D93E34" w:rsidR="00721E60" w:rsidRPr="00721E60" w:rsidRDefault="00721E60" w:rsidP="00721E60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8.下週各習作抽查: Mon生活習作；Tues自然習作；Wed社會習作；Thur英語習作。</w:t>
            </w:r>
          </w:p>
          <w:p w14:paraId="4099B4AF" w14:textId="77777777" w:rsidR="00721E60" w:rsidRDefault="00721E60" w:rsidP="00721E60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21E60">
              <w:rPr>
                <w:rFonts w:ascii="標楷體" w:eastAsia="標楷體" w:hAnsi="標楷體" w:hint="eastAsia"/>
              </w:rPr>
              <w:t>9.5/22(三)下午13:20-18:00  3-6年級共21位學生參加繪畫工作坊(場地:屏菸)。</w:t>
            </w:r>
          </w:p>
          <w:p w14:paraId="0C43AED1" w14:textId="1E2D0807" w:rsidR="008B7373" w:rsidRDefault="008B7373" w:rsidP="00721E6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教務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8E03E5D" w14:textId="07B202BB" w:rsidR="00FE2C57" w:rsidRPr="00FE2C57" w:rsidRDefault="00FE2C57" w:rsidP="005A25A2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E2C57">
              <w:rPr>
                <w:rFonts w:ascii="標楷體" w:eastAsia="標楷體" w:hAnsi="標楷體" w:hint="eastAsia"/>
              </w:rPr>
              <w:t>1.公文轉達-有關1130424教育部發布國民小學及國民中學學生學習評量辦法。調整113學年佳義國小重要行事曆日程表（參考附件1）。</w:t>
            </w:r>
          </w:p>
          <w:p w14:paraId="7DC55FA8" w14:textId="03B0B37F" w:rsidR="00FE2C57" w:rsidRPr="00FE2C57" w:rsidRDefault="00FE2C57" w:rsidP="005A25A2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E2C57">
              <w:rPr>
                <w:rFonts w:ascii="標楷體" w:eastAsia="標楷體" w:hAnsi="標楷體" w:hint="eastAsia"/>
              </w:rPr>
              <w:t>2.5/16下午雲水書坊本學期第三次到校服務，因為是本學期最後一次，所以當天只提供現場借閱，也請學生將所借回家閱讀書籍當天要歸還，借閱清冊已傳給導師。</w:t>
            </w:r>
          </w:p>
          <w:p w14:paraId="17F3A320" w14:textId="6AA27F79" w:rsidR="00FE2C57" w:rsidRPr="00FE2C57" w:rsidRDefault="00FE2C57" w:rsidP="005A25A2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E2C57">
              <w:rPr>
                <w:rFonts w:ascii="標楷體" w:eastAsia="標楷體" w:hAnsi="標楷體" w:hint="eastAsia"/>
              </w:rPr>
              <w:t>3.屏東縣里港區語文競賽紙本報名表和影音同意書本週寄出。</w:t>
            </w:r>
          </w:p>
          <w:p w14:paraId="78172727" w14:textId="1135B0BF" w:rsidR="00C70208" w:rsidRDefault="00FE2C57" w:rsidP="005A25A2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E2C57">
              <w:rPr>
                <w:rFonts w:ascii="標楷體" w:eastAsia="標楷體" w:hAnsi="標楷體" w:hint="eastAsia"/>
              </w:rPr>
              <w:t>4.目前113學年新生報到人數有18人。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62D9833" w14:textId="4B52CCB8" w:rsidR="004A3897" w:rsidRPr="00850F3A" w:rsidRDefault="004A3897" w:rsidP="00850F3A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850F3A">
              <w:rPr>
                <w:rFonts w:ascii="標楷體" w:eastAsia="標楷體" w:hAnsi="標楷體" w:hint="eastAsia"/>
              </w:rPr>
              <w:t>1.上週五中年級實施第一次游泳課，學生下水的比例很高，只有一位學生因家長簽不同意參加而沒有參與。</w:t>
            </w:r>
          </w:p>
          <w:p w14:paraId="6E34AB80" w14:textId="108D782A" w:rsidR="004A3897" w:rsidRPr="00850F3A" w:rsidRDefault="004A3897" w:rsidP="00850F3A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850F3A">
              <w:rPr>
                <w:rFonts w:ascii="標楷體" w:eastAsia="標楷體" w:hAnsi="標楷體" w:hint="eastAsia"/>
              </w:rPr>
              <w:t>2.向教育部體育署申請的113年游泳經費已來文核准，今日寄出領據。</w:t>
            </w:r>
          </w:p>
          <w:p w14:paraId="75A43892" w14:textId="4E5C8AE5" w:rsidR="004A3897" w:rsidRPr="00850F3A" w:rsidRDefault="004A3897" w:rsidP="00850F3A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850F3A">
              <w:rPr>
                <w:rFonts w:ascii="標楷體" w:eastAsia="標楷體" w:hAnsi="標楷體" w:hint="eastAsia"/>
              </w:rPr>
              <w:t>3.本週教學樓廁所工程開始拆除，請師生都到行政樓使用。並請注意工程區的安全事宜，也請導護老師多宣導。</w:t>
            </w:r>
          </w:p>
          <w:p w14:paraId="04F1ADFC" w14:textId="7541292B" w:rsidR="004A3897" w:rsidRPr="00850F3A" w:rsidRDefault="004A3897" w:rsidP="00850F3A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850F3A">
              <w:rPr>
                <w:rFonts w:ascii="標楷體" w:eastAsia="標楷體" w:hAnsi="標楷體" w:hint="eastAsia"/>
              </w:rPr>
              <w:t>4.週三教師進修，正向管教面面觀，因縣府上週來公文要在七月初繳交“全民國防教育宣導成果”，所以增加一項教師的國防教育宣導。學生的宣導項目放在休業式的安全宣導上。</w:t>
            </w:r>
          </w:p>
          <w:p w14:paraId="46AC50B2" w14:textId="46338092" w:rsidR="004A3897" w:rsidRPr="00850F3A" w:rsidRDefault="004A3897" w:rsidP="00850F3A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850F3A">
              <w:rPr>
                <w:rFonts w:ascii="標楷體" w:eastAsia="標楷體" w:hAnsi="標楷體" w:hint="eastAsia"/>
              </w:rPr>
              <w:t>5.本週五前上傳113學年度的“教育部山野教育經費”申請計畫。</w:t>
            </w:r>
          </w:p>
          <w:p w14:paraId="43FC589D" w14:textId="359B73B6" w:rsidR="00C70208" w:rsidRPr="00850F3A" w:rsidRDefault="004A3897" w:rsidP="00850F3A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850F3A">
              <w:rPr>
                <w:rFonts w:ascii="標楷體" w:eastAsia="標楷體" w:hAnsi="標楷體" w:hint="eastAsia"/>
              </w:rPr>
              <w:t>6.置放在會議室的廣播系統，廠商建議每天下班後要關畢，請甲導每天4：40放學廣播完後前往關畢，辛苦了！感謝大家。</w:t>
            </w: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94746FF" w14:textId="7803C5F4" w:rsidR="00E35EAA" w:rsidRPr="00E35EAA" w:rsidRDefault="00E35EAA" w:rsidP="00E35EAA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Cs/>
              </w:rPr>
            </w:pPr>
            <w:r w:rsidRPr="00E35EAA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Pr="00E35EAA">
              <w:rPr>
                <w:rFonts w:ascii="標楷體" w:eastAsia="標楷體" w:hAnsi="標楷體" w:hint="eastAsia"/>
                <w:bCs/>
              </w:rPr>
              <w:t>「社會救助通報流程及處理時效」宣導</w:t>
            </w:r>
          </w:p>
          <w:p w14:paraId="4722BA89" w14:textId="55D58E90" w:rsidR="00E35EAA" w:rsidRPr="00E35EAA" w:rsidRDefault="00E35EAA" w:rsidP="00E35EAA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35EAA">
              <w:rPr>
                <w:rFonts w:ascii="標楷體" w:eastAsia="標楷體" w:hAnsi="標楷體" w:hint="eastAsia"/>
                <w:bCs/>
              </w:rPr>
              <w:t>2.行政院人權及轉型正義處製作Podcast節目「善解人義─我們為什麼需要人權及轉型正義」，業於113年4月30日開播，請轉知屬並鼓勵同仁踴躍收聽。</w:t>
            </w:r>
          </w:p>
          <w:p w14:paraId="1A5AFE67" w14:textId="77777777" w:rsidR="00E35EAA" w:rsidRPr="00E35EAA" w:rsidRDefault="00E35EAA" w:rsidP="00E35EAA">
            <w:pPr>
              <w:pStyle w:val="12"/>
              <w:spacing w:line="360" w:lineRule="exact"/>
              <w:ind w:leftChars="100" w:left="240"/>
              <w:rPr>
                <w:rFonts w:ascii="標楷體" w:eastAsia="標楷體" w:hAnsi="標楷體"/>
                <w:bCs/>
              </w:rPr>
            </w:pPr>
            <w:r w:rsidRPr="00E35EAA">
              <w:rPr>
                <w:rFonts w:ascii="標楷體" w:eastAsia="標楷體" w:hAnsi="標楷體" w:hint="eastAsia"/>
                <w:bCs/>
              </w:rPr>
              <w:t>網址：https://gov.tw/JRw</w:t>
            </w:r>
          </w:p>
          <w:p w14:paraId="42FDF15A" w14:textId="2FDE66B9" w:rsidR="0055131F" w:rsidRPr="00E35EAA" w:rsidRDefault="00E35EAA" w:rsidP="00E35EAA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35EAA">
              <w:rPr>
                <w:rFonts w:ascii="標楷體" w:eastAsia="標楷體" w:hAnsi="標楷體" w:hint="eastAsia"/>
                <w:bCs/>
              </w:rPr>
              <w:t>3.教優個案家訪、輔導資料請導師及早規劃完成期程。</w:t>
            </w:r>
          </w:p>
          <w:p w14:paraId="3DF70543" w14:textId="77777777" w:rsidR="007515B5" w:rsidRPr="00E35EAA" w:rsidRDefault="007515B5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</w:p>
          <w:p w14:paraId="2E6BE30D" w14:textId="64664FB8" w:rsidR="00473710" w:rsidRDefault="00473710" w:rsidP="002B0558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55355CC5" w14:textId="700E8FBD" w:rsidR="0096246B" w:rsidRPr="008E149E" w:rsidRDefault="00BB0A79" w:rsidP="004B019E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8E149E">
              <w:rPr>
                <w:rFonts w:ascii="標楷體" w:eastAsia="標楷體" w:hAnsi="標楷體" w:hint="eastAsia"/>
                <w:bCs/>
              </w:rPr>
              <w:t>1.5/13廁所工程開始進行物件拔除作業,5/16開始重工打除施工作業。</w:t>
            </w:r>
          </w:p>
          <w:p w14:paraId="03059303" w14:textId="1C68441F" w:rsidR="00BB0A79" w:rsidRPr="008E149E" w:rsidRDefault="00BB0A79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8E149E">
              <w:rPr>
                <w:rFonts w:ascii="標楷體" w:eastAsia="標楷體" w:hAnsi="標楷體" w:hint="eastAsia"/>
                <w:bCs/>
              </w:rPr>
              <w:t>2.</w:t>
            </w:r>
            <w:r w:rsidR="008E149E" w:rsidRPr="008E149E">
              <w:rPr>
                <w:rFonts w:ascii="標楷體" w:eastAsia="標楷體" w:hAnsi="標楷體" w:hint="eastAsia"/>
                <w:bCs/>
              </w:rPr>
              <w:t>5/6已將台積電捐贈的燈具進行汰換施工完成。</w:t>
            </w:r>
          </w:p>
          <w:p w14:paraId="7977E9A7" w14:textId="501C7EC9" w:rsidR="00E426A8" w:rsidRPr="008E149E" w:rsidRDefault="008E149E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8E149E">
              <w:rPr>
                <w:rFonts w:ascii="標楷體" w:eastAsia="標楷體" w:hAnsi="標楷體" w:hint="eastAsia"/>
                <w:bCs/>
              </w:rPr>
              <w:t>3.感謝各班導師將學生體育服裝費已繳交完成。</w:t>
            </w:r>
          </w:p>
          <w:p w14:paraId="732B692B" w14:textId="77777777" w:rsidR="00E426A8" w:rsidRDefault="00E426A8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7F25A31" w14:textId="44124BC6" w:rsidR="004B019E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4E65343" w14:textId="13A0EA54" w:rsidR="00E426A8" w:rsidRPr="00487350" w:rsidRDefault="00487350" w:rsidP="0075571E">
            <w:pPr>
              <w:pStyle w:val="12"/>
              <w:spacing w:line="440" w:lineRule="exact"/>
              <w:rPr>
                <w:rFonts w:ascii="標楷體" w:eastAsia="標楷體" w:hAnsi="標楷體"/>
                <w:bCs/>
              </w:rPr>
            </w:pPr>
            <w:r w:rsidRPr="00487350">
              <w:rPr>
                <w:rFonts w:ascii="標楷體" w:eastAsia="標楷體" w:hAnsi="標楷體" w:hint="eastAsia"/>
                <w:bCs/>
              </w:rPr>
              <w:t>1.</w:t>
            </w:r>
            <w:r w:rsidRPr="00487350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87350">
              <w:rPr>
                <w:rFonts w:ascii="標楷體" w:eastAsia="標楷體" w:hAnsi="標楷體" w:hint="eastAsia"/>
                <w:bCs/>
              </w:rPr>
              <w:t>5/14(二)上午10：10 在會議室召開教評會會議</w:t>
            </w:r>
          </w:p>
          <w:p w14:paraId="1FAD0CB9" w14:textId="77777777" w:rsidR="00E426A8" w:rsidRPr="00487350" w:rsidRDefault="00E426A8" w:rsidP="0075571E">
            <w:pPr>
              <w:pStyle w:val="12"/>
              <w:spacing w:line="440" w:lineRule="exact"/>
              <w:rPr>
                <w:rFonts w:ascii="標楷體" w:eastAsia="標楷體" w:hAnsi="標楷體"/>
                <w:bCs/>
              </w:rPr>
            </w:pPr>
          </w:p>
          <w:p w14:paraId="129D9971" w14:textId="77777777" w:rsidR="00E426A8" w:rsidRDefault="00E426A8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3F6214F" w14:textId="319A9B6A" w:rsidR="004B019E" w:rsidRDefault="004B019E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DC074BD" w14:textId="0ABEC8EE" w:rsidR="00736A9D" w:rsidRPr="00AA4B40" w:rsidRDefault="00736A9D" w:rsidP="00736A9D">
            <w:pPr>
              <w:pStyle w:val="12"/>
              <w:spacing w:line="440" w:lineRule="exact"/>
              <w:rPr>
                <w:rFonts w:ascii="標楷體" w:eastAsia="標楷體" w:hAnsi="標楷體"/>
              </w:rPr>
            </w:pPr>
            <w:r w:rsidRPr="00AA4B40">
              <w:rPr>
                <w:rFonts w:ascii="標楷體" w:eastAsia="標楷體" w:hAnsi="標楷體" w:hint="eastAsia"/>
              </w:rPr>
              <w:t>1.抗原快篩試劑約480劑於113-5-5到期，已丟棄。</w:t>
            </w:r>
          </w:p>
          <w:p w14:paraId="429EB872" w14:textId="60A39A0F" w:rsidR="00B113F1" w:rsidRPr="00AA4B40" w:rsidRDefault="00736A9D" w:rsidP="00736A9D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A4B40">
              <w:rPr>
                <w:rFonts w:ascii="標楷體" w:eastAsia="標楷體" w:hAnsi="標楷體" w:hint="eastAsia"/>
              </w:rPr>
              <w:t>2.考量國內COVID-19疫情可控，19日起醫療（事）機構、老人福利機構從強制佩戴口罩調整為建議佩戴；國內口罩令全面解除。但因配戴口罩還是可以阻斷呼吸道傳染的疾病，學校還是建議視情況配戴。</w:t>
            </w:r>
          </w:p>
          <w:p w14:paraId="4F6BD214" w14:textId="03B555B6" w:rsidR="004B019E" w:rsidRDefault="004B019E" w:rsidP="00FA39A5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3347B89B" w14:textId="69332EE0" w:rsidR="00194B74" w:rsidRPr="00AA4B40" w:rsidRDefault="00194B74" w:rsidP="00194B74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A4B40">
              <w:rPr>
                <w:rFonts w:ascii="標楷體" w:eastAsia="標楷體" w:hAnsi="標楷體" w:hint="eastAsia"/>
              </w:rPr>
              <w:t>1.113學年度錄取人數3-5歲-正取3人；備取10人2歲-正取14人113學年度總人數3-5歲65人（滿）+幼幼班14人=79人。</w:t>
            </w:r>
          </w:p>
          <w:p w14:paraId="0A96AB2B" w14:textId="6181DEA9" w:rsidR="005A105A" w:rsidRPr="00AA4B40" w:rsidRDefault="00194B74" w:rsidP="00194B74">
            <w:pPr>
              <w:pStyle w:val="12"/>
              <w:spacing w:line="440" w:lineRule="exact"/>
              <w:rPr>
                <w:rFonts w:ascii="標楷體" w:eastAsia="標楷體" w:hAnsi="標楷體"/>
              </w:rPr>
            </w:pPr>
            <w:r w:rsidRPr="00AA4B40">
              <w:rPr>
                <w:rFonts w:ascii="標楷體" w:eastAsia="標楷體" w:hAnsi="標楷體" w:hint="eastAsia"/>
              </w:rPr>
              <w:t>2.5/18（六）9:30辦理特教親子音樂活動，地點：和平國小（特教資源中心）。</w:t>
            </w:r>
          </w:p>
          <w:p w14:paraId="700AB9D6" w14:textId="1E468DCB" w:rsidR="004B019E" w:rsidRPr="00FD264F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9A1866F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E89E396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6C971E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76D54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23742B70" w14:textId="64CE6EB4" w:rsidR="004435A2" w:rsidRDefault="004435A2" w:rsidP="004435A2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其他報告事項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:</w:t>
            </w:r>
          </w:p>
          <w:p w14:paraId="1EC95C6D" w14:textId="06D5D98F" w:rsidR="00E86BEF" w:rsidRDefault="004435A2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1.05/31-06/01箭射隊將前往高雄比賽。</w:t>
            </w:r>
          </w:p>
        </w:tc>
      </w:tr>
    </w:tbl>
    <w:p w14:paraId="3D252981" w14:textId="77777777" w:rsidR="00537252" w:rsidRDefault="00537252"/>
    <w:sectPr w:rsidR="00537252" w:rsidSect="00BC11DE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77237" w14:textId="77777777" w:rsidR="00C62F2D" w:rsidRDefault="00C62F2D" w:rsidP="00A34539">
      <w:r>
        <w:separator/>
      </w:r>
    </w:p>
  </w:endnote>
  <w:endnote w:type="continuationSeparator" w:id="0">
    <w:p w14:paraId="06B8185E" w14:textId="77777777" w:rsidR="00C62F2D" w:rsidRDefault="00C62F2D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EC987" w14:textId="77777777" w:rsidR="00C62F2D" w:rsidRDefault="00C62F2D" w:rsidP="00A34539">
      <w:r>
        <w:separator/>
      </w:r>
    </w:p>
  </w:footnote>
  <w:footnote w:type="continuationSeparator" w:id="0">
    <w:p w14:paraId="31CA2A47" w14:textId="77777777" w:rsidR="00C62F2D" w:rsidRDefault="00C62F2D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A0F62"/>
    <w:multiLevelType w:val="hybridMultilevel"/>
    <w:tmpl w:val="42F40110"/>
    <w:lvl w:ilvl="0" w:tplc="D1C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767055">
    <w:abstractNumId w:val="1"/>
  </w:num>
  <w:num w:numId="2" w16cid:durableId="15018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0E73"/>
    <w:rsid w:val="000A168F"/>
    <w:rsid w:val="000A1BE4"/>
    <w:rsid w:val="000A3296"/>
    <w:rsid w:val="000A34EC"/>
    <w:rsid w:val="000A59A9"/>
    <w:rsid w:val="000A5E41"/>
    <w:rsid w:val="000A607C"/>
    <w:rsid w:val="000A642A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C7AD1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2C95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4B74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7D9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0558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0F9"/>
    <w:rsid w:val="002C2A25"/>
    <w:rsid w:val="002C301A"/>
    <w:rsid w:val="002C3D5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72B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6F7E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223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E74DF"/>
    <w:rsid w:val="003F01DC"/>
    <w:rsid w:val="003F16CA"/>
    <w:rsid w:val="003F20C4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01D6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87E"/>
    <w:rsid w:val="004349F4"/>
    <w:rsid w:val="004352B0"/>
    <w:rsid w:val="00435B18"/>
    <w:rsid w:val="00436632"/>
    <w:rsid w:val="004369DF"/>
    <w:rsid w:val="004372B8"/>
    <w:rsid w:val="00437680"/>
    <w:rsid w:val="004377FF"/>
    <w:rsid w:val="00440153"/>
    <w:rsid w:val="00441503"/>
    <w:rsid w:val="004416FA"/>
    <w:rsid w:val="00441F6D"/>
    <w:rsid w:val="00442465"/>
    <w:rsid w:val="00442791"/>
    <w:rsid w:val="00442AD1"/>
    <w:rsid w:val="004435A2"/>
    <w:rsid w:val="0044383A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10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350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3897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3882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31F"/>
    <w:rsid w:val="00551D00"/>
    <w:rsid w:val="00551DB5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04F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1A86"/>
    <w:rsid w:val="00592254"/>
    <w:rsid w:val="00592F06"/>
    <w:rsid w:val="00593154"/>
    <w:rsid w:val="00593681"/>
    <w:rsid w:val="00593AD2"/>
    <w:rsid w:val="00593CFD"/>
    <w:rsid w:val="005942B6"/>
    <w:rsid w:val="005946EF"/>
    <w:rsid w:val="00597409"/>
    <w:rsid w:val="00597632"/>
    <w:rsid w:val="00597719"/>
    <w:rsid w:val="005A105A"/>
    <w:rsid w:val="005A1523"/>
    <w:rsid w:val="005A25A2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387D"/>
    <w:rsid w:val="005B532A"/>
    <w:rsid w:val="005B5D4B"/>
    <w:rsid w:val="005B6385"/>
    <w:rsid w:val="005B7803"/>
    <w:rsid w:val="005B7A42"/>
    <w:rsid w:val="005C07B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C6D08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43AB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26131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55E6F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4A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1E60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A9D"/>
    <w:rsid w:val="00736B53"/>
    <w:rsid w:val="00736F9C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5B5"/>
    <w:rsid w:val="00751799"/>
    <w:rsid w:val="007521FD"/>
    <w:rsid w:val="00752A2E"/>
    <w:rsid w:val="00752B7D"/>
    <w:rsid w:val="00752E56"/>
    <w:rsid w:val="0075325A"/>
    <w:rsid w:val="00754406"/>
    <w:rsid w:val="00755120"/>
    <w:rsid w:val="0075571E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0EC8"/>
    <w:rsid w:val="007818B8"/>
    <w:rsid w:val="007821D6"/>
    <w:rsid w:val="00782544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97F92"/>
    <w:rsid w:val="007A0AB1"/>
    <w:rsid w:val="007A0F15"/>
    <w:rsid w:val="007A111D"/>
    <w:rsid w:val="007A1DBB"/>
    <w:rsid w:val="007A217C"/>
    <w:rsid w:val="007A3524"/>
    <w:rsid w:val="007A37E0"/>
    <w:rsid w:val="007A4BF6"/>
    <w:rsid w:val="007A7367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59C3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8D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03BD"/>
    <w:rsid w:val="00830B39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33B4"/>
    <w:rsid w:val="00844165"/>
    <w:rsid w:val="008453A0"/>
    <w:rsid w:val="00845FF2"/>
    <w:rsid w:val="00846E23"/>
    <w:rsid w:val="008473B4"/>
    <w:rsid w:val="00850F3A"/>
    <w:rsid w:val="0085109D"/>
    <w:rsid w:val="008527E9"/>
    <w:rsid w:val="00854108"/>
    <w:rsid w:val="008543B3"/>
    <w:rsid w:val="00855950"/>
    <w:rsid w:val="00856017"/>
    <w:rsid w:val="008572F3"/>
    <w:rsid w:val="0085752A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D34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35BD"/>
    <w:rsid w:val="00894ADB"/>
    <w:rsid w:val="00894EE7"/>
    <w:rsid w:val="008964EA"/>
    <w:rsid w:val="0089680B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B7373"/>
    <w:rsid w:val="008C03C5"/>
    <w:rsid w:val="008C27EA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31"/>
    <w:rsid w:val="008E00E6"/>
    <w:rsid w:val="008E0FE5"/>
    <w:rsid w:val="008E149E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6798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46B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33B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53C"/>
    <w:rsid w:val="009F58DB"/>
    <w:rsid w:val="009F6B96"/>
    <w:rsid w:val="009F7889"/>
    <w:rsid w:val="00A000B2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585C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15D9"/>
    <w:rsid w:val="00A425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4B40"/>
    <w:rsid w:val="00AA63FC"/>
    <w:rsid w:val="00AB0352"/>
    <w:rsid w:val="00AB0549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13F1"/>
    <w:rsid w:val="00B123A8"/>
    <w:rsid w:val="00B12C56"/>
    <w:rsid w:val="00B150C2"/>
    <w:rsid w:val="00B16404"/>
    <w:rsid w:val="00B17399"/>
    <w:rsid w:val="00B211F0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65B2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612F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A79"/>
    <w:rsid w:val="00BB0CED"/>
    <w:rsid w:val="00BB16A6"/>
    <w:rsid w:val="00BB241E"/>
    <w:rsid w:val="00BB4479"/>
    <w:rsid w:val="00BB62A5"/>
    <w:rsid w:val="00BB685D"/>
    <w:rsid w:val="00BC11DE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0D4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263A"/>
    <w:rsid w:val="00C54338"/>
    <w:rsid w:val="00C54CC1"/>
    <w:rsid w:val="00C553EB"/>
    <w:rsid w:val="00C557CE"/>
    <w:rsid w:val="00C55E4F"/>
    <w:rsid w:val="00C56B80"/>
    <w:rsid w:val="00C57131"/>
    <w:rsid w:val="00C57305"/>
    <w:rsid w:val="00C60A72"/>
    <w:rsid w:val="00C60DBB"/>
    <w:rsid w:val="00C6135F"/>
    <w:rsid w:val="00C6234D"/>
    <w:rsid w:val="00C623E8"/>
    <w:rsid w:val="00C62C45"/>
    <w:rsid w:val="00C62D50"/>
    <w:rsid w:val="00C62F2D"/>
    <w:rsid w:val="00C64E2B"/>
    <w:rsid w:val="00C64E9F"/>
    <w:rsid w:val="00C65857"/>
    <w:rsid w:val="00C65ACF"/>
    <w:rsid w:val="00C6627D"/>
    <w:rsid w:val="00C70208"/>
    <w:rsid w:val="00C70213"/>
    <w:rsid w:val="00C7021A"/>
    <w:rsid w:val="00C7052C"/>
    <w:rsid w:val="00C71B9B"/>
    <w:rsid w:val="00C731B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2FEE"/>
    <w:rsid w:val="00C84EA0"/>
    <w:rsid w:val="00C87E23"/>
    <w:rsid w:val="00C90640"/>
    <w:rsid w:val="00C90C58"/>
    <w:rsid w:val="00C92674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E7E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E79B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67ED"/>
    <w:rsid w:val="00D0789C"/>
    <w:rsid w:val="00D10803"/>
    <w:rsid w:val="00D1120E"/>
    <w:rsid w:val="00D11434"/>
    <w:rsid w:val="00D12B49"/>
    <w:rsid w:val="00D13128"/>
    <w:rsid w:val="00D1335D"/>
    <w:rsid w:val="00D14689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0F1"/>
    <w:rsid w:val="00D47315"/>
    <w:rsid w:val="00D47F1C"/>
    <w:rsid w:val="00D503D3"/>
    <w:rsid w:val="00D53D07"/>
    <w:rsid w:val="00D5543F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2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CD1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955"/>
    <w:rsid w:val="00DC6F85"/>
    <w:rsid w:val="00DC76FA"/>
    <w:rsid w:val="00DD199B"/>
    <w:rsid w:val="00DD1FD6"/>
    <w:rsid w:val="00DD2BFD"/>
    <w:rsid w:val="00DD3677"/>
    <w:rsid w:val="00DD44B0"/>
    <w:rsid w:val="00DD46E4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6913"/>
    <w:rsid w:val="00E27474"/>
    <w:rsid w:val="00E27618"/>
    <w:rsid w:val="00E27DC3"/>
    <w:rsid w:val="00E304C4"/>
    <w:rsid w:val="00E30504"/>
    <w:rsid w:val="00E31E20"/>
    <w:rsid w:val="00E331DF"/>
    <w:rsid w:val="00E33691"/>
    <w:rsid w:val="00E342DD"/>
    <w:rsid w:val="00E34CC9"/>
    <w:rsid w:val="00E3580B"/>
    <w:rsid w:val="00E35A65"/>
    <w:rsid w:val="00E35AC6"/>
    <w:rsid w:val="00E35B6D"/>
    <w:rsid w:val="00E35EAA"/>
    <w:rsid w:val="00E35EC6"/>
    <w:rsid w:val="00E363CF"/>
    <w:rsid w:val="00E36777"/>
    <w:rsid w:val="00E3696D"/>
    <w:rsid w:val="00E407C4"/>
    <w:rsid w:val="00E40C8D"/>
    <w:rsid w:val="00E426A8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44C5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245D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19F2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4D8D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21FA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44E5"/>
    <w:rsid w:val="00F9504C"/>
    <w:rsid w:val="00F9536E"/>
    <w:rsid w:val="00F962D2"/>
    <w:rsid w:val="00F965E4"/>
    <w:rsid w:val="00F96D26"/>
    <w:rsid w:val="00F97812"/>
    <w:rsid w:val="00FA2317"/>
    <w:rsid w:val="00FA337E"/>
    <w:rsid w:val="00FA39A5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2C57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F8E2DFE-873E-4E00-B309-69392CF23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Kedrekedre</dc:creator>
  <cp:lastModifiedBy>jyps0038@outlook.com</cp:lastModifiedBy>
  <cp:revision>22</cp:revision>
  <cp:lastPrinted>2024-04-08T23:37:00Z</cp:lastPrinted>
  <dcterms:created xsi:type="dcterms:W3CDTF">2024-05-13T08:40:00Z</dcterms:created>
  <dcterms:modified xsi:type="dcterms:W3CDTF">2024-05-14T07:05:00Z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